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MÒDUL 5: FONAMENTS DE </w:t>
      </w:r>
      <w:r w:rsidDel="00000000" w:rsidR="00000000" w:rsidRPr="00000000">
        <w:rPr>
          <w:b w:val="1"/>
          <w:rtl w:val="0"/>
        </w:rPr>
        <w:t xml:space="preserve">MAQUINARI</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ACTIVITAT 8: Simulació de muntatge</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sz w:val="24"/>
          <w:szCs w:val="24"/>
        </w:rPr>
        <w:drawing>
          <wp:inline distB="114300" distT="114300" distL="114300" distR="114300">
            <wp:extent cx="5943600" cy="38100"/>
            <wp:effectExtent b="0" l="0" r="0" t="0"/>
            <wp:docPr descr="línea horizontal" id="22" name="image21.png"/>
            <a:graphic>
              <a:graphicData uri="http://schemas.openxmlformats.org/drawingml/2006/picture">
                <pic:pic>
                  <pic:nvPicPr>
                    <pic:cNvPr descr="línea horizontal" id="0" name="image2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0" w:before="60" w:lineRule="auto"/>
        <w:rPr>
          <w:sz w:val="24"/>
          <w:szCs w:val="24"/>
        </w:rPr>
      </w:pP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Alumne</w:t>
      </w:r>
      <w:r w:rsidDel="00000000" w:rsidR="00000000" w:rsidRPr="00000000">
        <w:rPr>
          <w:rtl w:val="0"/>
        </w:rPr>
        <w:t xml:space="preserve">: Daniel Mascarilla del Olmo</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Professor</w:t>
      </w:r>
      <w:r w:rsidDel="00000000" w:rsidR="00000000" w:rsidRPr="00000000">
        <w:rPr>
          <w:rtl w:val="0"/>
        </w:rPr>
        <w:t xml:space="preserve">: Jacinto López</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Curs</w:t>
      </w:r>
      <w:r w:rsidDel="00000000" w:rsidR="00000000" w:rsidRPr="00000000">
        <w:rPr>
          <w:rtl w:val="0"/>
        </w:rPr>
        <w:t xml:space="preserve">: 1 ASIX</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b w:val="1"/>
          <w:rtl w:val="0"/>
        </w:rPr>
        <w:t xml:space="preserve">Centre</w:t>
      </w:r>
      <w:r w:rsidDel="00000000" w:rsidR="00000000" w:rsidRPr="00000000">
        <w:rPr>
          <w:rtl w:val="0"/>
        </w:rPr>
        <w:t xml:space="preserve">: Jaume Viladoms</w:t>
      </w:r>
      <w:r w:rsidDel="00000000" w:rsidR="00000000" w:rsidRPr="00000000">
        <w:br w:type="page"/>
      </w:r>
      <w:r w:rsidDel="00000000" w:rsidR="00000000" w:rsidRPr="00000000">
        <w:rPr>
          <w:rtl w:val="0"/>
        </w:rPr>
      </w:r>
    </w:p>
    <w:p w:rsidR="00000000" w:rsidDel="00000000" w:rsidP="00000000" w:rsidRDefault="00000000" w:rsidRPr="00000000" w14:paraId="0000000D">
      <w:pPr>
        <w:pStyle w:val="Title"/>
        <w:rPr>
          <w:b w:val="1"/>
          <w:color w:val="8c7252"/>
        </w:rPr>
      </w:pPr>
      <w:bookmarkStart w:colFirst="0" w:colLast="0" w:name="_n4i6qwjn3txe" w:id="3"/>
      <w:bookmarkEnd w:id="3"/>
      <w:r w:rsidDel="00000000" w:rsidR="00000000" w:rsidRPr="00000000">
        <w:rPr>
          <w:b w:val="1"/>
          <w:color w:val="8c7252"/>
          <w:rtl w:val="0"/>
        </w:rPr>
        <w:t xml:space="preserve">ÍNDEX</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leader="none" w:pos="9360"/>
            </w:tabs>
            <w:spacing w:before="8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ifb3iw8es81">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1: Completa el quadre</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_jifb3iw8es81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20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hyperlink w:anchor="_ajaqbttw11qi">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2: Enganxa una foto de l’ordinador complet i demostra que funciona.</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_ajaqbttw11qi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rFonts w:ascii="Open Sans" w:cs="Open Sans" w:eastAsia="Open Sans" w:hAnsi="Open Sans"/>
              <w:b w:val="0"/>
              <w:i w:val="0"/>
              <w:smallCaps w:val="0"/>
              <w:strike w:val="0"/>
              <w:color w:val="8c7252"/>
              <w:sz w:val="22"/>
              <w:szCs w:val="22"/>
              <w:u w:val="none"/>
              <w:shd w:fill="auto" w:val="clear"/>
              <w:vertAlign w:val="baseline"/>
            </w:rPr>
          </w:pPr>
          <w:hyperlink w:anchor="_n8w701akk5i0">
            <w:r w:rsidDel="00000000" w:rsidR="00000000" w:rsidRPr="00000000">
              <w:rPr>
                <w:rFonts w:ascii="Open Sans" w:cs="Open Sans" w:eastAsia="Open Sans" w:hAnsi="Open Sans"/>
                <w:b w:val="0"/>
                <w:i w:val="0"/>
                <w:smallCaps w:val="0"/>
                <w:strike w:val="0"/>
                <w:color w:val="8c7252"/>
                <w:sz w:val="22"/>
                <w:szCs w:val="22"/>
                <w:u w:val="none"/>
                <w:shd w:fill="auto" w:val="clear"/>
                <w:vertAlign w:val="baseline"/>
                <w:rtl w:val="0"/>
              </w:rPr>
              <w:t xml:space="preserve">Procediment del montatge (Captures)</w:t>
            </w:r>
          </w:hyperlink>
          <w:r w:rsidDel="00000000" w:rsidR="00000000" w:rsidRPr="00000000">
            <w:rPr>
              <w:rFonts w:ascii="Open Sans" w:cs="Open Sans" w:eastAsia="Open Sans" w:hAnsi="Open Sans"/>
              <w:b w:val="0"/>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_n8w701akk5i0 \h </w:instrText>
            <w:fldChar w:fldCharType="separate"/>
          </w:r>
          <w:r w:rsidDel="00000000" w:rsidR="00000000" w:rsidRPr="00000000">
            <w:rPr>
              <w:rFonts w:ascii="Open Sans" w:cs="Open Sans" w:eastAsia="Open Sans" w:hAnsi="Open Sans"/>
              <w:b w:val="0"/>
              <w:i w:val="0"/>
              <w:smallCaps w:val="0"/>
              <w:strike w:val="0"/>
              <w:color w:val="8c7252"/>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after="80" w:before="200" w:line="240" w:lineRule="auto"/>
            <w:ind w:left="0" w:firstLine="0"/>
            <w:rPr>
              <w:rFonts w:ascii="Open Sans" w:cs="Open Sans" w:eastAsia="Open Sans" w:hAnsi="Open Sans"/>
              <w:b w:val="1"/>
              <w:i w:val="0"/>
              <w:smallCaps w:val="0"/>
              <w:strike w:val="0"/>
              <w:color w:val="8c7252"/>
              <w:sz w:val="22"/>
              <w:szCs w:val="22"/>
              <w:u w:val="none"/>
              <w:shd w:fill="auto" w:val="clear"/>
              <w:vertAlign w:val="baseline"/>
            </w:rPr>
          </w:pPr>
          <w:hyperlink w:anchor="_h2f1d5o10tfy">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Exercici 3: Quines millores li podies proposar al client perquè l’ordinador tingui un millor rendiment encara que el pressupost sigui més alt. Raona la resposta</w:t>
            </w:r>
          </w:hyperlink>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ab/>
          </w:r>
          <w:r w:rsidDel="00000000" w:rsidR="00000000" w:rsidRPr="00000000">
            <w:fldChar w:fldCharType="begin"/>
            <w:instrText xml:space="preserve"> PAGEREF _h2f1d5o10tfy \h </w:instrText>
            <w:fldChar w:fldCharType="separate"/>
          </w:r>
          <w:r w:rsidDel="00000000" w:rsidR="00000000" w:rsidRPr="00000000">
            <w:rPr>
              <w:rFonts w:ascii="Open Sans" w:cs="Open Sans" w:eastAsia="Open Sans" w:hAnsi="Open Sans"/>
              <w:b w:val="1"/>
              <w:i w:val="0"/>
              <w:smallCaps w:val="0"/>
              <w:strike w:val="0"/>
              <w:color w:val="8c7252"/>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pPr>
      <w:bookmarkStart w:colFirst="0" w:colLast="0" w:name="_jifb3iw8es81" w:id="4"/>
      <w:bookmarkEnd w:id="4"/>
      <w:r w:rsidDel="00000000" w:rsidR="00000000" w:rsidRPr="00000000">
        <w:rPr>
          <w:rtl w:val="0"/>
        </w:rPr>
        <w:t xml:space="preserve">Exercici 1: Completa el quadre</w:t>
      </w:r>
    </w:p>
    <w:p w:rsidR="00000000" w:rsidDel="00000000" w:rsidP="00000000" w:rsidRDefault="00000000" w:rsidRPr="00000000" w14:paraId="00000015">
      <w:pPr>
        <w:rPr/>
      </w:pPr>
      <w:r w:rsidDel="00000000" w:rsidR="00000000" w:rsidRPr="00000000">
        <w:rPr>
          <w:rtl w:val="0"/>
        </w:rPr>
      </w:r>
    </w:p>
    <w:tbl>
      <w:tblPr>
        <w:tblStyle w:val="Table1"/>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3135"/>
        <w:gridCol w:w="3135"/>
        <w:tblGridChange w:id="0">
          <w:tblGrid>
            <w:gridCol w:w="3105"/>
            <w:gridCol w:w="3135"/>
            <w:gridCol w:w="3135"/>
          </w:tblGrid>
        </w:tblGridChange>
      </w:tblGrid>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FOTO 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PREU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Caixa:</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ind w:left="0" w:firstLine="0"/>
              <w:rPr/>
            </w:pPr>
            <w:r w:rsidDel="00000000" w:rsidR="00000000" w:rsidRPr="00000000">
              <w:rPr>
                <w:rtl w:val="0"/>
              </w:rPr>
              <w:t xml:space="preserve">Raijintek Paean Benchtable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2209800"/>
                  <wp:effectExtent b="0" l="0" r="0" t="0"/>
                  <wp:docPr id="1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857375"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Placa base: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gigabyte z370 aorus gaming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1854200"/>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857375"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Procesador:</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Intel Core i3- 8100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1854200"/>
                  <wp:effectExtent b="0" l="0" r="0" t="0"/>
                  <wp:docPr id="2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1857375"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Ventilador de procesador:</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artic freezer 33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509713" cy="1509713"/>
                  <wp:effectExtent b="0" l="0" r="0" t="0"/>
                  <wp:docPr id="1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509713" cy="15097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Font d’alimentació:</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cooler master mwe bronze 600w</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1854200"/>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1857375"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Memòria RAM: (X2)</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adata xpg flame 8 gb 3000mhz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9017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857375"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x2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Tarjeta gràfica:</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ZOTAC GeForce GTX 1060 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1282700"/>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857375"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 dur:</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Seagate BarraCuda 1TB  64mb Cache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57375" cy="1854200"/>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857375"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60€</w:t>
            </w:r>
          </w:p>
        </w:tc>
      </w:tr>
    </w:tbl>
    <w:p w:rsidR="00000000" w:rsidDel="00000000" w:rsidP="00000000" w:rsidRDefault="00000000" w:rsidRPr="00000000" w14:paraId="00000077">
      <w:pPr>
        <w:rPr/>
      </w:pPr>
      <w:r w:rsidDel="00000000" w:rsidR="00000000" w:rsidRPr="00000000">
        <w:rPr>
          <w:rtl w:val="0"/>
        </w:rPr>
        <w:t xml:space="preserve">A més a més, monitor, teclat i ratolí.</w:t>
      </w:r>
    </w:p>
    <w:p w:rsidR="00000000" w:rsidDel="00000000" w:rsidP="00000000" w:rsidRDefault="00000000" w:rsidRPr="00000000" w14:paraId="00000078">
      <w:pPr>
        <w:rPr/>
      </w:pPr>
      <w:r w:rsidDel="00000000" w:rsidR="00000000" w:rsidRPr="00000000">
        <w:rPr>
          <w:rtl w:val="0"/>
        </w:rPr>
      </w:r>
    </w:p>
    <w:tbl>
      <w:tblPr>
        <w:tblStyle w:val="Table2"/>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5"/>
        <w:gridCol w:w="3125"/>
        <w:gridCol w:w="3125"/>
        <w:tblGridChange w:id="0">
          <w:tblGrid>
            <w:gridCol w:w="3125"/>
            <w:gridCol w:w="3125"/>
            <w:gridCol w:w="31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Ratolí:</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B">
            <w:pPr>
              <w:pStyle w:val="Heading1"/>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ind w:left="0" w:firstLine="0"/>
              <w:rPr>
                <w:rFonts w:ascii="Arial" w:cs="Arial" w:eastAsia="Arial" w:hAnsi="Arial"/>
                <w:b w:val="0"/>
                <w:color w:val="0f1111"/>
                <w:sz w:val="22"/>
                <w:szCs w:val="22"/>
              </w:rPr>
            </w:pPr>
            <w:bookmarkStart w:colFirst="0" w:colLast="0" w:name="_j25n39djf9wd" w:id="5"/>
            <w:bookmarkEnd w:id="5"/>
            <w:r w:rsidDel="00000000" w:rsidR="00000000" w:rsidRPr="00000000">
              <w:rPr>
                <w:rFonts w:ascii="Arial" w:cs="Arial" w:eastAsia="Arial" w:hAnsi="Arial"/>
                <w:b w:val="0"/>
                <w:color w:val="0f1111"/>
                <w:sz w:val="22"/>
                <w:szCs w:val="22"/>
                <w:rtl w:val="0"/>
              </w:rPr>
              <w:br w:type="textWrapping"/>
            </w:r>
          </w:p>
          <w:p w:rsidR="00000000" w:rsidDel="00000000" w:rsidP="00000000" w:rsidRDefault="00000000" w:rsidRPr="00000000" w14:paraId="0000007C">
            <w:pPr>
              <w:pStyle w:val="Heading1"/>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ind w:left="0" w:firstLine="0"/>
              <w:rPr>
                <w:rFonts w:ascii="Arial" w:cs="Arial" w:eastAsia="Arial" w:hAnsi="Arial"/>
                <w:b w:val="0"/>
                <w:color w:val="0f1111"/>
                <w:sz w:val="22"/>
                <w:szCs w:val="22"/>
              </w:rPr>
            </w:pPr>
            <w:bookmarkStart w:colFirst="0" w:colLast="0" w:name="_10m6udkyqoob" w:id="6"/>
            <w:bookmarkEnd w:id="6"/>
            <w:r w:rsidDel="00000000" w:rsidR="00000000" w:rsidRPr="00000000">
              <w:rPr>
                <w:rtl w:val="0"/>
              </w:rPr>
            </w:r>
          </w:p>
          <w:p w:rsidR="00000000" w:rsidDel="00000000" w:rsidP="00000000" w:rsidRDefault="00000000" w:rsidRPr="00000000" w14:paraId="0000007D">
            <w:pPr>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ind w:left="0" w:firstLine="0"/>
              <w:rPr/>
            </w:pPr>
            <w:r w:rsidDel="00000000" w:rsidR="00000000" w:rsidRPr="00000000">
              <w:rPr>
                <w:rtl w:val="0"/>
              </w:rPr>
              <w:t xml:space="preserve">Logitech G203 LIGHTSYNC</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pStyle w:val="Heading1"/>
              <w:widowControl w:val="0"/>
              <w:pBdr>
                <w:top w:color="auto" w:space="0" w:sz="0" w:val="none"/>
                <w:left w:color="auto" w:space="0" w:sz="0" w:val="none"/>
                <w:bottom w:color="auto" w:space="0" w:sz="0" w:val="none"/>
                <w:right w:color="auto" w:space="0" w:sz="0" w:val="none"/>
                <w:between w:color="auto" w:space="0" w:sz="0" w:val="none"/>
              </w:pBdr>
              <w:shd w:fill="ffffff" w:val="clear"/>
              <w:spacing w:after="120" w:before="0" w:line="240" w:lineRule="auto"/>
              <w:ind w:left="0" w:firstLine="0"/>
              <w:rPr/>
            </w:pPr>
            <w:bookmarkStart w:colFirst="0" w:colLast="0" w:name="_r2jywy4pyp5s" w:id="7"/>
            <w:bookmarkEnd w:id="7"/>
            <w:r w:rsidDel="00000000" w:rsidR="00000000" w:rsidRPr="00000000">
              <w:rPr>
                <w:rFonts w:ascii="Arial" w:cs="Arial" w:eastAsia="Arial" w:hAnsi="Arial"/>
                <w:b w:val="0"/>
                <w:color w:val="0f1111"/>
                <w:sz w:val="46"/>
                <w:szCs w:val="46"/>
              </w:rPr>
              <w:drawing>
                <wp:inline distB="114300" distT="114300" distL="114300" distR="114300">
                  <wp:extent cx="1847850" cy="1930400"/>
                  <wp:effectExtent b="0" l="0" r="0" t="0"/>
                  <wp:docPr id="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847850"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Teclat:</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widowControl w:val="0"/>
              <w:shd w:fill="ffffff" w:val="clear"/>
              <w:spacing w:after="120" w:before="480" w:line="264" w:lineRule="auto"/>
              <w:ind w:left="0" w:firstLine="0"/>
              <w:rPr/>
            </w:pPr>
            <w:r w:rsidDel="00000000" w:rsidR="00000000" w:rsidRPr="00000000">
              <w:rPr>
                <w:rtl w:val="0"/>
              </w:rPr>
              <w:t xml:space="preserve">Mars Gaming MK02 TKL Teclado Gaming Híbrido RGB Blanco</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854200"/>
                  <wp:effectExtent b="0" l="0" r="0" t="0"/>
                  <wp:docPr id="1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Monitor:</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6">
            <w:pPr>
              <w:widowControl w:val="0"/>
              <w:shd w:fill="ffffff" w:val="clear"/>
              <w:spacing w:after="120" w:before="480" w:line="264" w:lineRule="auto"/>
              <w:ind w:left="0" w:firstLine="0"/>
              <w:rPr/>
            </w:pPr>
            <w:r w:rsidDel="00000000" w:rsidR="00000000" w:rsidRPr="00000000">
              <w:rPr>
                <w:rtl w:val="0"/>
              </w:rPr>
              <w:t xml:space="preserve">Acer V6 V226HQL 21.5" LED FullHD</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854200"/>
                  <wp:effectExtent b="0" l="0" r="0" t="0"/>
                  <wp:docPr id="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8478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90.99€</w:t>
            </w:r>
          </w:p>
        </w:tc>
      </w:tr>
    </w:tbl>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Com a preu total, tenim que tots aquests components i perifèrics sumen 1474.08€, cosa que es un preu més baix que el pressupost inicial.</w:t>
      </w:r>
    </w:p>
    <w:p w:rsidR="00000000" w:rsidDel="00000000" w:rsidP="00000000" w:rsidRDefault="00000000" w:rsidRPr="00000000" w14:paraId="000000A1">
      <w:pPr>
        <w:pStyle w:val="Heading1"/>
        <w:rPr/>
      </w:pPr>
      <w:bookmarkStart w:colFirst="0" w:colLast="0" w:name="_biejmlwc5ee5" w:id="8"/>
      <w:bookmarkEnd w:id="8"/>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pPr>
      <w:bookmarkStart w:colFirst="0" w:colLast="0" w:name="_ajaqbttw11qi" w:id="9"/>
      <w:bookmarkEnd w:id="9"/>
      <w:r w:rsidDel="00000000" w:rsidR="00000000" w:rsidRPr="00000000">
        <w:rPr>
          <w:rtl w:val="0"/>
        </w:rPr>
        <w:t xml:space="preserve">Exercici 2: Enganxa una foto de l’ordinador complet i demostra que funciona.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3962400"/>
            <wp:effectExtent b="0" l="0" r="0" t="0"/>
            <wp:docPr id="2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Podem veure en aquesta imatge que l’ordinador funciona perfectament, tot i que amb el pressupost de 1500 euros i components bastant antics en aquest simulador, es el que més a prop es pot quedar de 1500€ si tenim en compte el teclat ratolí i monitor.</w:t>
      </w:r>
    </w:p>
    <w:p w:rsidR="00000000" w:rsidDel="00000000" w:rsidP="00000000" w:rsidRDefault="00000000" w:rsidRPr="00000000" w14:paraId="000000A6">
      <w:pPr>
        <w:rPr/>
      </w:pPr>
      <w:r w:rsidDel="00000000" w:rsidR="00000000" w:rsidRPr="00000000">
        <w:rPr/>
        <w:drawing>
          <wp:inline distB="114300" distT="114300" distL="114300" distR="114300">
            <wp:extent cx="5943600" cy="3962400"/>
            <wp:effectExtent b="0" l="0" r="0" t="0"/>
            <wp:docPr id="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rPr>
          <w:color w:val="8c7252"/>
        </w:rPr>
      </w:pPr>
      <w:bookmarkStart w:colFirst="0" w:colLast="0" w:name="_n8w701akk5i0" w:id="10"/>
      <w:bookmarkEnd w:id="10"/>
      <w:r w:rsidDel="00000000" w:rsidR="00000000" w:rsidRPr="00000000">
        <w:rPr>
          <w:color w:val="8c7252"/>
          <w:rtl w:val="0"/>
        </w:rPr>
        <w:t xml:space="preserve">Procediment del montatge (Captures)</w:t>
      </w:r>
    </w:p>
    <w:p w:rsidR="00000000" w:rsidDel="00000000" w:rsidP="00000000" w:rsidRDefault="00000000" w:rsidRPr="00000000" w14:paraId="000000A8">
      <w:pPr>
        <w:rPr/>
      </w:pPr>
      <w:r w:rsidDel="00000000" w:rsidR="00000000" w:rsidRPr="00000000">
        <w:rPr>
          <w:rtl w:val="0"/>
        </w:rPr>
        <w:t xml:space="preserve">En aquest procés mostro el procés d’instal·lació de cadascun dels components d’aquest pc.</w:t>
      </w:r>
    </w:p>
    <w:p w:rsidR="00000000" w:rsidDel="00000000" w:rsidP="00000000" w:rsidRDefault="00000000" w:rsidRPr="00000000" w14:paraId="000000A9">
      <w:pPr>
        <w:rPr/>
      </w:pPr>
      <w:r w:rsidDel="00000000" w:rsidR="00000000" w:rsidRPr="00000000">
        <w:rPr>
          <w:rtl w:val="0"/>
        </w:rPr>
        <w:t xml:space="preserve">Mostro</w:t>
      </w:r>
      <w:r w:rsidDel="00000000" w:rsidR="00000000" w:rsidRPr="00000000">
        <w:rPr>
          <w:rtl w:val="0"/>
        </w:rPr>
        <w:t xml:space="preserve"> només el procés de com va quedant l’ordinador un cop vas instal·lant els components que s’especifiquen a la taula 1 de l’exercici 1, sense tenir en compte els perifèrics d’E/S (teclat, monitor, ratolí).</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3962400"/>
            <wp:effectExtent b="0" l="0" r="0" t="0"/>
            <wp:docPr id="27"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289300"/>
            <wp:effectExtent b="0" l="0" r="0" t="0"/>
            <wp:docPr id="15"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492500"/>
            <wp:effectExtent b="0" l="0" r="0" t="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937000"/>
            <wp:effectExtent b="0" l="0" r="0" t="0"/>
            <wp:docPr id="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394970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5338763" cy="3550619"/>
            <wp:effectExtent b="0" l="0" r="0" t="0"/>
            <wp:docPr id="1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338763" cy="355061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5943600" cy="3962400"/>
            <wp:effectExtent b="0" l="0" r="0" t="0"/>
            <wp:docPr id="28"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5172075" cy="3442043"/>
            <wp:effectExtent b="0" l="0" r="0" t="0"/>
            <wp:docPr id="20"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172075" cy="344204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319713" cy="3546475"/>
            <wp:effectExtent b="0" l="0" r="0" t="0"/>
            <wp:docPr id="1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319713" cy="35464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pPr>
      <w:r w:rsidDel="00000000" w:rsidR="00000000" w:rsidRPr="00000000">
        <w:rPr>
          <w:rtl w:val="0"/>
        </w:rPr>
        <w:t xml:space="preserve">He hagut d’eliminar algunes captures del procés perquè no em deixava pujar l’arxiu al clickedu.</w:t>
      </w:r>
      <w:r w:rsidDel="00000000" w:rsidR="00000000" w:rsidRPr="00000000">
        <w:rPr>
          <w:rtl w:val="0"/>
        </w:rPr>
      </w:r>
    </w:p>
    <w:p w:rsidR="00000000" w:rsidDel="00000000" w:rsidP="00000000" w:rsidRDefault="00000000" w:rsidRPr="00000000" w14:paraId="000000B4">
      <w:pPr>
        <w:pStyle w:val="Heading1"/>
        <w:rPr/>
      </w:pPr>
      <w:bookmarkStart w:colFirst="0" w:colLast="0" w:name="_h2f1d5o10tfy" w:id="11"/>
      <w:bookmarkEnd w:id="11"/>
      <w:r w:rsidDel="00000000" w:rsidR="00000000" w:rsidRPr="00000000">
        <w:rPr>
          <w:rtl w:val="0"/>
        </w:rPr>
        <w:t xml:space="preserve">Exercici 3: Quines millores li podies proposar al client perquè l’ordinador tingui un millor rendiment encara que el pressupost sigui més alt. Raona la resposta</w:t>
      </w:r>
    </w:p>
    <w:p w:rsidR="00000000" w:rsidDel="00000000" w:rsidP="00000000" w:rsidRDefault="00000000" w:rsidRPr="00000000" w14:paraId="000000B5">
      <w:pPr>
        <w:rPr/>
      </w:pPr>
      <w:r w:rsidDel="00000000" w:rsidR="00000000" w:rsidRPr="00000000">
        <w:rPr>
          <w:rtl w:val="0"/>
        </w:rPr>
        <w:t xml:space="preserve">Les millores que posaria serien posar més discs durs per més emmagatzematge, canviar la tarjeta de video per una millor, ja que una 1060 no es una cosa del altre món per fer certes activitats.</w:t>
      </w:r>
    </w:p>
    <w:p w:rsidR="00000000" w:rsidDel="00000000" w:rsidP="00000000" w:rsidRDefault="00000000" w:rsidRPr="00000000" w14:paraId="000000B6">
      <w:pPr>
        <w:rPr/>
      </w:pPr>
      <w:r w:rsidDel="00000000" w:rsidR="00000000" w:rsidRPr="00000000">
        <w:rPr>
          <w:rtl w:val="0"/>
        </w:rPr>
        <w:t xml:space="preserve">També milloraria el processador, encara que està bé, es millorable per un millor rendiment.</w:t>
      </w:r>
    </w:p>
    <w:p w:rsidR="00000000" w:rsidDel="00000000" w:rsidP="00000000" w:rsidRDefault="00000000" w:rsidRPr="00000000" w14:paraId="000000B7">
      <w:pPr>
        <w:rPr/>
      </w:pPr>
      <w:r w:rsidDel="00000000" w:rsidR="00000000" w:rsidRPr="00000000">
        <w:rPr>
          <w:rtl w:val="0"/>
        </w:rPr>
        <w:t xml:space="preserve">La ram està bé, avui dia 16 gb es bastant decent.</w:t>
      </w:r>
    </w:p>
    <w:p w:rsidR="00000000" w:rsidDel="00000000" w:rsidP="00000000" w:rsidRDefault="00000000" w:rsidRPr="00000000" w14:paraId="000000B8">
      <w:pPr>
        <w:rPr/>
      </w:pPr>
      <w:r w:rsidDel="00000000" w:rsidR="00000000" w:rsidRPr="00000000">
        <w:rPr>
          <w:rtl w:val="0"/>
        </w:rPr>
        <w:t xml:space="preserve">També podriem millorar la capacitat d’emmagatzematge, afegint un o dos mòduls més d’1 tb cadascun.</w:t>
      </w:r>
    </w:p>
    <w:p w:rsidR="00000000" w:rsidDel="00000000" w:rsidP="00000000" w:rsidRDefault="00000000" w:rsidRPr="00000000" w14:paraId="000000B9">
      <w:pPr>
        <w:rPr/>
      </w:pPr>
      <w:r w:rsidDel="00000000" w:rsidR="00000000" w:rsidRPr="00000000">
        <w:rPr>
          <w:rtl w:val="0"/>
        </w:rPr>
        <w:t xml:space="preserve">També podriem buscar una placa base de més qualitat.</w:t>
      </w:r>
      <w:r w:rsidDel="00000000" w:rsidR="00000000" w:rsidRPr="00000000">
        <w:rPr>
          <w:rtl w:val="0"/>
        </w:rPr>
      </w:r>
    </w:p>
    <w:sectPr>
      <w:headerReference r:id="rId30" w:type="default"/>
      <w:headerReference r:id="rId31" w:type="first"/>
      <w:footerReference r:id="rId32" w:type="first"/>
      <w:footerReference r:id="rId33"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línea horizontal" id="1" name="image3.png"/>
          <a:graphic>
            <a:graphicData uri="http://schemas.openxmlformats.org/drawingml/2006/picture">
              <pic:pic>
                <pic:nvPicPr>
                  <pic:cNvPr descr="línea horizontal" id="0" name="image3.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spacing w:after="0" w:before="0" w:line="240" w:lineRule="auto"/>
      <w:ind w:firstLine="75"/>
      <w:jc w:val="center"/>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w:t>
    </w:r>
    <w:hyperlink r:id="rId2">
      <w:r w:rsidDel="00000000" w:rsidR="00000000" w:rsidRPr="00000000">
        <w:rPr>
          <w:rFonts w:ascii="Economica" w:cs="Economica" w:eastAsia="Economica" w:hAnsi="Economica"/>
          <w:color w:val="1155cc"/>
          <w:u w:val="single"/>
          <w:rtl w:val="0"/>
        </w:rPr>
        <w:t xml:space="preserve">damade@jviladoms.cat</w:t>
      </w:r>
    </w:hyperlink>
    <w:r w:rsidDel="00000000" w:rsidR="00000000" w:rsidRPr="00000000">
      <w:rPr>
        <w:rFonts w:ascii="Economica" w:cs="Economica" w:eastAsia="Economica" w:hAnsi="Economica"/>
        <w:rtl w:val="0"/>
      </w:rPr>
      <w:t xml:space="preserve"> | Daniel Mascarilla del Olmo</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ínea horizontal" id="24" name="image14.png"/>
          <a:graphic>
            <a:graphicData uri="http://schemas.openxmlformats.org/drawingml/2006/picture">
              <pic:pic>
                <pic:nvPicPr>
                  <pic:cNvPr descr="línea horizontal" id="0" name="image1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3"/>
    <w:bookmarkEnd w:id="13"/>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2"/>
    <w:bookmarkEnd w:id="1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219075</wp:posOffset>
          </wp:positionV>
          <wp:extent cx="957263" cy="429360"/>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57263" cy="429360"/>
                  </a:xfrm>
                  <a:prstGeom prst="rect"/>
                  <a:ln/>
                </pic:spPr>
              </pic:pic>
            </a:graphicData>
          </a:graphic>
        </wp:anchor>
      </w:drawing>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horizontal" id="11" name="image2.png"/>
          <a:graphic>
            <a:graphicData uri="http://schemas.openxmlformats.org/drawingml/2006/picture">
              <pic:pic>
                <pic:nvPicPr>
                  <pic:cNvPr descr="línea horizontal" id="0" name="image2.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color w:val="8c7252"/>
      <w:sz w:val="28"/>
      <w:szCs w:val="28"/>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6.png"/><Relationship Id="rId21" Type="http://schemas.openxmlformats.org/officeDocument/2006/relationships/image" Target="media/image22.png"/><Relationship Id="rId24" Type="http://schemas.openxmlformats.org/officeDocument/2006/relationships/image" Target="media/image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10.png"/><Relationship Id="rId28" Type="http://schemas.openxmlformats.org/officeDocument/2006/relationships/image" Target="media/image27.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8.png"/><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7.png"/><Relationship Id="rId33" Type="http://schemas.openxmlformats.org/officeDocument/2006/relationships/footer" Target="footer1.xml"/><Relationship Id="rId10" Type="http://schemas.openxmlformats.org/officeDocument/2006/relationships/image" Target="media/image20.png"/><Relationship Id="rId32" Type="http://schemas.openxmlformats.org/officeDocument/2006/relationships/footer" Target="footer2.xml"/><Relationship Id="rId13" Type="http://schemas.openxmlformats.org/officeDocument/2006/relationships/image" Target="media/image8.png"/><Relationship Id="rId12" Type="http://schemas.openxmlformats.org/officeDocument/2006/relationships/image" Target="media/image24.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25.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mailto:damade@jviladoms.ca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